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431"/>
      </w:tblGrid>
      <w:tr w:rsidR="008E65AC">
        <w:trPr>
          <w:trHeight w:val="866"/>
          <w:jc w:val="center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5AC" w:rsidRDefault="008E65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8E65AC" w:rsidRDefault="006840C8">
            <w:pPr>
              <w:tabs>
                <w:tab w:val="center" w:pos="5074"/>
                <w:tab w:val="left" w:pos="7050"/>
              </w:tabs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ab/>
              <w:t xml:space="preserve">W-Seminar </w:t>
            </w:r>
            <w:r>
              <w:rPr>
                <w:rFonts w:ascii="Calibri" w:eastAsia="Calibri" w:hAnsi="Calibri" w:cs="Calibri"/>
                <w:sz w:val="36"/>
              </w:rPr>
              <w:tab/>
            </w:r>
          </w:p>
          <w:p w:rsidR="008E65AC" w:rsidRDefault="008E65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</w:p>
          <w:p w:rsidR="008E65AC" w:rsidRDefault="006840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24"/>
              </w:rPr>
              <w:t>im Fach Evangelische Religionslehre</w:t>
            </w:r>
          </w:p>
          <w:p w:rsidR="008E65AC" w:rsidRDefault="008E65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65AC">
        <w:trPr>
          <w:trHeight w:val="866"/>
          <w:jc w:val="center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5AC" w:rsidRDefault="006840C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8E65AC" w:rsidRDefault="006840C8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Lehrkraft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  <w:r w:rsidR="00B56AF8">
              <w:rPr>
                <w:rFonts w:ascii="Calibri" w:eastAsia="Calibri" w:hAnsi="Calibri" w:cs="Calibri"/>
                <w:sz w:val="24"/>
              </w:rPr>
              <w:t xml:space="preserve"> Frau</w:t>
            </w:r>
            <w:r>
              <w:rPr>
                <w:rFonts w:ascii="Calibri" w:eastAsia="Calibri" w:hAnsi="Calibri" w:cs="Calibri"/>
                <w:sz w:val="24"/>
              </w:rPr>
              <w:t xml:space="preserve"> Seitz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  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Leitfach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 xml:space="preserve">   Evangelische Religionslehre  </w:t>
            </w:r>
          </w:p>
          <w:p w:rsidR="008E65AC" w:rsidRDefault="006840C8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Thema/Titel</w:t>
            </w:r>
            <w:r>
              <w:rPr>
                <w:rFonts w:ascii="Calibri" w:eastAsia="Calibri" w:hAnsi="Calibri" w:cs="Calibri"/>
                <w:sz w:val="24"/>
              </w:rPr>
              <w:t>: Reformation - 500 Jahre Erneuerung der Kirche</w:t>
            </w: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65AC">
        <w:trPr>
          <w:trHeight w:val="866"/>
          <w:jc w:val="center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5AC" w:rsidRDefault="006840C8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Zielsetzung des Seminars:</w:t>
            </w:r>
          </w:p>
          <w:p w:rsidR="008E65AC" w:rsidRDefault="008E65AC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8E65AC" w:rsidRDefault="006840C8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Das Seminar untersucht die Auseinandersetzung zu Ausgang des 15. Jahrhunderts bzw. zu Beginn des 16. Jahrhunderts zwischen gesellschaftlichen Gruppen mit unterschiedlichen Interessen, Normen und Zielen und deren Folgen bis heute.</w:t>
            </w:r>
          </w:p>
          <w:p w:rsidR="008E65AC" w:rsidRDefault="006840C8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Wissenschaftliches Arbeiten wird eingeübt.</w:t>
            </w: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E65AC" w:rsidRDefault="008E65AC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65AC">
        <w:trPr>
          <w:trHeight w:val="1"/>
          <w:jc w:val="center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5AC" w:rsidRDefault="006840C8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Mögliche Themen für die Seminararbeiten:</w:t>
            </w:r>
          </w:p>
          <w:p w:rsidR="008E65AC" w:rsidRDefault="006840C8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 Martin Luther und die Juden</w:t>
            </w:r>
          </w:p>
          <w:p w:rsidR="008E65AC" w:rsidRDefault="006840C8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 Reformation und Bildung</w:t>
            </w:r>
          </w:p>
          <w:p w:rsidR="008E65AC" w:rsidRDefault="006840C8">
            <w:pPr>
              <w:tabs>
                <w:tab w:val="left" w:pos="2040"/>
              </w:tabs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 Lucas Cranach - der Maler der Reformation</w:t>
            </w:r>
          </w:p>
          <w:p w:rsidR="008E65AC" w:rsidRDefault="006840C8">
            <w:pPr>
              <w:tabs>
                <w:tab w:val="left" w:pos="2040"/>
              </w:tabs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 Von der babylonischen Gefangenschaft der Kirche - eine reformatorische Grundschrift</w:t>
            </w:r>
          </w:p>
          <w:p w:rsidR="008E65AC" w:rsidRDefault="006840C8">
            <w:pPr>
              <w:tabs>
                <w:tab w:val="left" w:pos="2040"/>
              </w:tabs>
              <w:spacing w:before="120"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 Luther und Zwingli - Reformatoren im Vergleich</w:t>
            </w:r>
          </w:p>
          <w:p w:rsidR="008E65AC" w:rsidRDefault="008E65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65AC">
        <w:trPr>
          <w:trHeight w:val="574"/>
          <w:jc w:val="center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5AC" w:rsidRDefault="006840C8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ggf. weitere Bemerkungen zum geplanten Verlauf des Seminars:</w:t>
            </w:r>
          </w:p>
          <w:p w:rsidR="008E65AC" w:rsidRDefault="006840C8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8E65AC" w:rsidRDefault="008E65AC">
            <w:pPr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65AC" w:rsidRDefault="008E65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65AC" w:rsidRDefault="008E65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E65AC" w:rsidSect="000E3339">
      <w:headerReference w:type="default" r:id="rId6"/>
      <w:pgSz w:w="11906" w:h="16838"/>
      <w:pgMar w:top="1104" w:right="1274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39" w:rsidRDefault="000E3339" w:rsidP="000E3339">
      <w:pPr>
        <w:spacing w:after="0" w:line="240" w:lineRule="auto"/>
      </w:pPr>
      <w:r>
        <w:separator/>
      </w:r>
    </w:p>
  </w:endnote>
  <w:endnote w:type="continuationSeparator" w:id="0">
    <w:p w:rsidR="000E3339" w:rsidRDefault="000E3339" w:rsidP="000E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39" w:rsidRDefault="000E3339" w:rsidP="000E3339">
      <w:pPr>
        <w:spacing w:after="0" w:line="240" w:lineRule="auto"/>
      </w:pPr>
      <w:r>
        <w:separator/>
      </w:r>
    </w:p>
  </w:footnote>
  <w:footnote w:type="continuationSeparator" w:id="0">
    <w:p w:rsidR="000E3339" w:rsidRDefault="000E3339" w:rsidP="000E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39" w:rsidRDefault="000E3339" w:rsidP="000E3339">
    <w:pPr>
      <w:tabs>
        <w:tab w:val="left" w:pos="0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-173355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b/>
      </w:rPr>
      <w:t>Oberstufenjahrgang 2017/2019</w:t>
    </w:r>
  </w:p>
  <w:p w:rsidR="000E3339" w:rsidRDefault="000E3339" w:rsidP="000E3339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>
      <w:rPr>
        <w:sz w:val="24"/>
        <w:szCs w:val="24"/>
      </w:rPr>
      <w:tab/>
    </w:r>
  </w:p>
  <w:p w:rsidR="000E3339" w:rsidRDefault="000E3339" w:rsidP="000E3339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>
      <w:rPr>
        <w:b/>
        <w:sz w:val="24"/>
        <w:szCs w:val="24"/>
      </w:rPr>
      <w:t xml:space="preserve">W-Seminars </w:t>
    </w:r>
  </w:p>
  <w:p w:rsidR="000E3339" w:rsidRDefault="000E3339" w:rsidP="000E3339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>
      <w:rPr>
        <w:sz w:val="24"/>
        <w:szCs w:val="24"/>
      </w:rPr>
      <w:tab/>
    </w:r>
  </w:p>
  <w:p w:rsidR="000E3339" w:rsidRDefault="000E333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65AC"/>
    <w:rsid w:val="000E3339"/>
    <w:rsid w:val="00442999"/>
    <w:rsid w:val="006840C8"/>
    <w:rsid w:val="008E65AC"/>
    <w:rsid w:val="00B2644F"/>
    <w:rsid w:val="00B5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E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339"/>
  </w:style>
  <w:style w:type="paragraph" w:styleId="Fuzeile">
    <w:name w:val="footer"/>
    <w:basedOn w:val="Standard"/>
    <w:link w:val="FuzeileZchn"/>
    <w:uiPriority w:val="99"/>
    <w:semiHidden/>
    <w:unhideWhenUsed/>
    <w:rsid w:val="000E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4</cp:revision>
  <dcterms:created xsi:type="dcterms:W3CDTF">2016-12-12T14:33:00Z</dcterms:created>
  <dcterms:modified xsi:type="dcterms:W3CDTF">2016-12-12T14:41:00Z</dcterms:modified>
</cp:coreProperties>
</file>